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1451B" w14:textId="77777777" w:rsidR="00580411" w:rsidRPr="00580411" w:rsidRDefault="00580411" w:rsidP="00580411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580411"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  <w:lang w:eastAsia="pl-PL"/>
        </w:rPr>
        <w:drawing>
          <wp:inline distT="0" distB="0" distL="0" distR="0" wp14:anchorId="7F027EF7" wp14:editId="3147E026">
            <wp:extent cx="5760720" cy="421005"/>
            <wp:effectExtent l="0" t="0" r="0" b="0"/>
            <wp:docPr id="2" name="Obraz 2" descr="Pasek logotypów zawierających kolejno: logo Funduszy Europejskich z odniesieniem słownym do programu regionalnego, barwy Rzeczpospolitej Polskiej, logo Podkarpackiej 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4C8DE" w14:textId="77777777" w:rsidR="00580411" w:rsidRPr="00580411" w:rsidRDefault="00580411" w:rsidP="00580411"/>
    <w:p w14:paraId="565ABEFE" w14:textId="77777777" w:rsidR="00580411" w:rsidRPr="00580411" w:rsidRDefault="00580411" w:rsidP="003B2697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</w:rPr>
      </w:pPr>
      <w:r w:rsidRPr="00580411">
        <w:rPr>
          <w:rFonts w:ascii="Arial" w:eastAsiaTheme="majorEastAsia" w:hAnsi="Arial" w:cs="Arial"/>
          <w:b/>
          <w:bCs/>
        </w:rPr>
        <w:t>INFORMACJA O WYBORZE WYKONAWCY</w:t>
      </w:r>
    </w:p>
    <w:p w14:paraId="725E0803" w14:textId="77777777" w:rsidR="00580411" w:rsidRPr="00580411" w:rsidRDefault="00580411" w:rsidP="00580411">
      <w:pPr>
        <w:rPr>
          <w:rFonts w:ascii="Arial" w:hAnsi="Arial" w:cs="Arial"/>
        </w:rPr>
      </w:pPr>
    </w:p>
    <w:p w14:paraId="1C6650F4" w14:textId="019626FC" w:rsidR="00580411" w:rsidRPr="0040327E" w:rsidRDefault="00580411" w:rsidP="00580411">
      <w:pPr>
        <w:ind w:firstLine="426"/>
        <w:jc w:val="both"/>
        <w:rPr>
          <w:rFonts w:ascii="Arial" w:hAnsi="Arial" w:cs="Arial"/>
        </w:rPr>
      </w:pPr>
      <w:r w:rsidRPr="00580411">
        <w:rPr>
          <w:rFonts w:ascii="Arial" w:hAnsi="Arial" w:cs="Arial"/>
        </w:rPr>
        <w:t xml:space="preserve">W wyniku przeprowadzonego postępowania na realizację zadania </w:t>
      </w:r>
      <w:r w:rsidRPr="00580411">
        <w:rPr>
          <w:rFonts w:ascii="Arial" w:hAnsi="Arial" w:cs="Arial"/>
        </w:rPr>
        <w:br/>
      </w:r>
      <w:bookmarkStart w:id="0" w:name="_Hlk3798103"/>
      <w:r w:rsidRPr="00580411">
        <w:rPr>
          <w:rFonts w:ascii="Arial" w:hAnsi="Arial" w:cs="Arial"/>
        </w:rPr>
        <w:t xml:space="preserve">pn.: </w:t>
      </w:r>
      <w:bookmarkEnd w:id="0"/>
      <w:r>
        <w:rPr>
          <w:rFonts w:ascii="Arial" w:hAnsi="Arial" w:cs="Arial"/>
        </w:rPr>
        <w:t>d</w:t>
      </w:r>
      <w:r w:rsidRPr="00580411">
        <w:rPr>
          <w:rFonts w:ascii="Arial" w:hAnsi="Arial" w:cs="Arial"/>
        </w:rPr>
        <w:t>ostawa nowych mebli biurowych wraz z montażem dla pracowników zaangażowanych w</w:t>
      </w:r>
      <w:r>
        <w:rPr>
          <w:rFonts w:ascii="Arial" w:hAnsi="Arial" w:cs="Arial"/>
        </w:rPr>
        <w:t> </w:t>
      </w:r>
      <w:r w:rsidRPr="00580411">
        <w:rPr>
          <w:rFonts w:ascii="Arial" w:hAnsi="Arial" w:cs="Arial"/>
        </w:rPr>
        <w:t>realizację RPO WP w ramach projektu „Wsparcie UMWP w Rzeszowie w związku z</w:t>
      </w:r>
      <w:r>
        <w:rPr>
          <w:rFonts w:ascii="Arial" w:hAnsi="Arial" w:cs="Arial"/>
        </w:rPr>
        <w:t> </w:t>
      </w:r>
      <w:r w:rsidRPr="00580411">
        <w:rPr>
          <w:rFonts w:ascii="Arial" w:hAnsi="Arial" w:cs="Arial"/>
        </w:rPr>
        <w:t>realizacją RPO WP w 2022 roku”</w:t>
      </w:r>
      <w:r w:rsidRPr="00580411">
        <w:rPr>
          <w:rFonts w:ascii="Arial" w:hAnsi="Arial" w:cs="Arial"/>
          <w:i/>
        </w:rPr>
        <w:t xml:space="preserve">, </w:t>
      </w:r>
      <w:r w:rsidRPr="00580411">
        <w:rPr>
          <w:rFonts w:ascii="Arial" w:hAnsi="Arial" w:cs="Arial"/>
        </w:rPr>
        <w:t>zgodnie z procedurą udzielenia zamówień publicznych o</w:t>
      </w:r>
      <w:r w:rsidR="007D2733">
        <w:rPr>
          <w:rFonts w:ascii="Arial" w:hAnsi="Arial" w:cs="Arial"/>
        </w:rPr>
        <w:t> </w:t>
      </w:r>
      <w:r w:rsidRPr="00580411">
        <w:rPr>
          <w:rFonts w:ascii="Arial" w:hAnsi="Arial" w:cs="Arial"/>
        </w:rPr>
        <w:t>wartości</w:t>
      </w:r>
      <w:r w:rsidR="007D2733">
        <w:rPr>
          <w:rFonts w:ascii="Arial" w:hAnsi="Arial" w:cs="Arial"/>
        </w:rPr>
        <w:t xml:space="preserve"> </w:t>
      </w:r>
      <w:r w:rsidRPr="00580411">
        <w:rPr>
          <w:rFonts w:ascii="Arial" w:hAnsi="Arial" w:cs="Arial"/>
        </w:rPr>
        <w:t xml:space="preserve">szacunkowej nieprzekraczającej 130 tys. złotych dla projektów współfinansowanych z Regionalnego Programu Operacyjnego Województwa Podkarpackiego </w:t>
      </w:r>
      <w:r w:rsidRPr="0040327E">
        <w:rPr>
          <w:rFonts w:ascii="Arial" w:hAnsi="Arial" w:cs="Arial"/>
        </w:rPr>
        <w:t>na lata 2014-2020 w ramach X osi priorytetowej Pomoc techniczna wybrano ofertę firmy:</w:t>
      </w:r>
    </w:p>
    <w:p w14:paraId="6E74AA8D" w14:textId="77777777" w:rsidR="0040327E" w:rsidRPr="0040327E" w:rsidRDefault="00580411" w:rsidP="0040327E">
      <w:pPr>
        <w:spacing w:after="0"/>
        <w:rPr>
          <w:rFonts w:ascii="Arial" w:hAnsi="Arial" w:cs="Arial"/>
          <w:b/>
        </w:rPr>
      </w:pPr>
      <w:r w:rsidRPr="0040327E">
        <w:rPr>
          <w:rFonts w:ascii="Arial" w:hAnsi="Arial" w:cs="Arial"/>
          <w:b/>
        </w:rPr>
        <w:t>WENA Beata Turek 38-204 Tarnowiec 143A</w:t>
      </w:r>
    </w:p>
    <w:p w14:paraId="559B64B8" w14:textId="063305DD" w:rsidR="00580411" w:rsidRPr="0040327E" w:rsidRDefault="00580411" w:rsidP="0040327E">
      <w:pPr>
        <w:spacing w:after="0"/>
        <w:rPr>
          <w:rFonts w:ascii="Arial" w:hAnsi="Arial" w:cs="Arial"/>
        </w:rPr>
      </w:pPr>
      <w:r w:rsidRPr="0040327E">
        <w:rPr>
          <w:rFonts w:ascii="Arial" w:hAnsi="Arial" w:cs="Arial"/>
          <w:b/>
        </w:rPr>
        <w:t>na kwotę 7 995,00 zł brutto.</w:t>
      </w:r>
    </w:p>
    <w:p w14:paraId="4573C9F9" w14:textId="07571A0E" w:rsidR="00580411" w:rsidRPr="0040327E" w:rsidRDefault="00580411" w:rsidP="00580411">
      <w:pPr>
        <w:jc w:val="both"/>
        <w:rPr>
          <w:rFonts w:ascii="Arial" w:hAnsi="Arial" w:cs="Arial"/>
        </w:rPr>
      </w:pPr>
    </w:p>
    <w:p w14:paraId="329C588A" w14:textId="77777777" w:rsidR="00F9652C" w:rsidRPr="0040327E" w:rsidRDefault="00F9652C" w:rsidP="00F9652C">
      <w:pPr>
        <w:jc w:val="both"/>
        <w:rPr>
          <w:rFonts w:ascii="Arial" w:hAnsi="Arial" w:cs="Arial"/>
          <w:b/>
        </w:rPr>
      </w:pPr>
      <w:r w:rsidRPr="0040327E">
        <w:rPr>
          <w:rFonts w:ascii="Arial" w:hAnsi="Arial" w:cs="Arial"/>
          <w:b/>
        </w:rPr>
        <w:t>Sekretarz Województwa, Dyrektor Departamentu Organizacyjno-Prawnego</w:t>
      </w:r>
    </w:p>
    <w:p w14:paraId="3A56DF89" w14:textId="3F9C823A" w:rsidR="0040327E" w:rsidRPr="0040327E" w:rsidRDefault="00F9652C" w:rsidP="0040327E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Lesław Majkut</w:t>
      </w:r>
      <w:bookmarkStart w:id="1" w:name="_GoBack"/>
      <w:bookmarkEnd w:id="1"/>
    </w:p>
    <w:p w14:paraId="2DA71CA4" w14:textId="77777777" w:rsidR="00580411" w:rsidRPr="00580411" w:rsidRDefault="00580411" w:rsidP="00580411"/>
    <w:p w14:paraId="7FBE79AC" w14:textId="77777777" w:rsidR="00D56537" w:rsidRDefault="00D56537"/>
    <w:sectPr w:rsidR="00D56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11"/>
    <w:rsid w:val="003B2697"/>
    <w:rsid w:val="003D25C0"/>
    <w:rsid w:val="0040327E"/>
    <w:rsid w:val="00580411"/>
    <w:rsid w:val="007D2733"/>
    <w:rsid w:val="00D56537"/>
    <w:rsid w:val="00F9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2C32"/>
  <w15:chartTrackingRefBased/>
  <w15:docId w15:val="{90C0B2CE-DD89-41E3-B782-D9E1D3C8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6">
    <w:name w:val="Body text (16)_"/>
    <w:basedOn w:val="Domylnaczcionkaakapitu"/>
    <w:link w:val="Bodytext160"/>
    <w:uiPriority w:val="99"/>
    <w:locked/>
    <w:rsid w:val="0040327E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40327E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WYKONAWCY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WYKONAWCY</dc:title>
  <dc:subject/>
  <dc:creator>Gotkowska Monika</dc:creator>
  <cp:keywords/>
  <dc:description/>
  <cp:lastModifiedBy>Fugas Ewelina</cp:lastModifiedBy>
  <cp:revision>4</cp:revision>
  <cp:lastPrinted>2022-03-18T13:07:00Z</cp:lastPrinted>
  <dcterms:created xsi:type="dcterms:W3CDTF">2022-03-18T13:02:00Z</dcterms:created>
  <dcterms:modified xsi:type="dcterms:W3CDTF">2022-03-25T10:19:00Z</dcterms:modified>
</cp:coreProperties>
</file>